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WESTERGAARD KENNELS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CURRENT RATES, FEES and HOURS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a2e34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a2e34"/>
          <w:sz w:val="20"/>
          <w:szCs w:val="20"/>
          <w:highlight w:val="white"/>
          <w:u w:val="none"/>
          <w:vertAlign w:val="baseline"/>
          <w:rtl w:val="0"/>
        </w:rPr>
        <w:t xml:space="preserve">There will be a 2 day minimum charge on ALL stays and a 3-5 day minimum charge during ALL holidays.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a2e34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Please know and understand the charges for your dog’s stay.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Our BOARDING RATE is $4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8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.00 per day/per dog. All kennels are indoor / outdoor suites.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Our PLAY TIME FEE is $6.00 per day - This fee may be requested OR REQUIRED as we feel needed for elderly dogs, high-energy dogs or dogs under one year of age.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We charge $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.00 per day/dog if you bring your own dog’s food.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We charge $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.00 per dose/dog for each medication/supplement brought.</w:t>
        <w:br w:type="textWrapping"/>
        <w:t xml:space="preserve">Refrigerated Food Fee - $4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We operate exactly like a hotel - EVERYONE is charged for the day you check in regardless of the time of day.  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EVERYONE is charged for Sundays.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Check out time is 12:00 noon Monday-Saturday.  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If you check out by 12:00 noon - You do not pay for that day.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Anytime you pick up between 3-6 in the afternoon - You DO pay for that day.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Baths and Grooms are charged based on the condition of the dog.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BATHING fees are $25 - $75.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GROOMING fee is $1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 (golden retrievers only)  </w:t>
        <w:br w:type="textWrapping"/>
        <w:t xml:space="preserve">SHAVING fee: $1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We want your dog to have a pleasant experience with us and a bad nail trim can certainly ruin that goal very easily.  Please be aware that nail trims are not included with baths.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Nail trim $18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We cannot be responsible for beds, blankets or toys destroyed by your dog during it’s stay.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We cannot be responsible for items left with us after your dog has been picked up.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PLEASE REQUEST us to print a copy of your expected/requested charges when you drop of your dog.  We are more than happy to go over your potential expenses.  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Our business hours are as follows…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Monday and Tuesday 9-12 am and 3-6 pm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Wednesday, Thursday, and Friday 9-12 am ONLY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Saturday 9-12 am ONLY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Sunday 3-5 pm ONLY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We are open 7 days a week and try our very best to be helpful with our hours.  We are not always available to wait when you are running late.  Please be understanding.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Customer signature____________________________________________________________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Date______________________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4mlwgPSVIKdF3lWXYN8Vkqcvrg==">CgMxLjA4AHIhMTZjQXl5bmZWNG1CQ0VnR2pJUDRtOG9zdkFrSkxPMDlJ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